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0"/>
        <w:gridCol w:w="645"/>
        <w:gridCol w:w="670"/>
      </w:tblGrid>
      <w:tr w:rsidR="00D25103" w:rsidTr="00361ABA"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5103" w:rsidRPr="00866779" w:rsidRDefault="00D25103" w:rsidP="00361ABA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866779">
              <w:rPr>
                <w:rFonts w:ascii="Arial" w:hAnsi="Arial" w:cs="Arial"/>
                <w:b/>
                <w:sz w:val="24"/>
                <w:szCs w:val="24"/>
              </w:rPr>
              <w:t xml:space="preserve">.                                                     </w:t>
            </w:r>
          </w:p>
          <w:p w:rsidR="00D25103" w:rsidRPr="00B514B9" w:rsidRDefault="00D25103" w:rsidP="00361ABA">
            <w:pPr>
              <w:pStyle w:val="Geenafstand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Snelverband aanleggen.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103" w:rsidTr="00361ABA"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Snelverband wordt gebruikt bij aderlijke bloedingen, maar kan ook als basis voor een slagaderlijke bloeding</w:t>
            </w:r>
            <w:r w:rsidR="006240CC">
              <w:rPr>
                <w:rFonts w:ascii="Arial" w:hAnsi="Arial" w:cs="Arial"/>
                <w:sz w:val="24"/>
                <w:szCs w:val="24"/>
              </w:rPr>
              <w:t xml:space="preserve"> worden gebruikt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103" w:rsidTr="00361ABA">
        <w:trPr>
          <w:trHeight w:val="360"/>
        </w:trPr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3" w:rsidRPr="00F136BB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Vaardigheid:                                                                       Aangetoond: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3" w:rsidRPr="00F136BB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3" w:rsidRPr="00F136BB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Niet</w:t>
            </w:r>
          </w:p>
        </w:tc>
      </w:tr>
      <w:tr w:rsidR="00D25103" w:rsidTr="00361ABA">
        <w:trPr>
          <w:trHeight w:val="5595"/>
        </w:trPr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CD" w:rsidRDefault="00A808CD" w:rsidP="00D2510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25103">
              <w:rPr>
                <w:rFonts w:ascii="Arial" w:hAnsi="Arial" w:cs="Arial"/>
                <w:b/>
                <w:sz w:val="24"/>
                <w:szCs w:val="24"/>
              </w:rPr>
              <w:t>Benodigdheden:</w:t>
            </w:r>
            <w:r>
              <w:rPr>
                <w:rFonts w:ascii="Arial" w:hAnsi="Arial" w:cs="Arial"/>
                <w:sz w:val="24"/>
                <w:szCs w:val="24"/>
              </w:rPr>
              <w:t xml:space="preserve"> snelverband.</w:t>
            </w:r>
          </w:p>
          <w:p w:rsidR="00D25103" w:rsidRDefault="00D25103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25103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Laat slachtoffer zitten.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Beoordeel de grootte van de wond.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Snelverband moet ruim over de wond vallen.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Verwijder de verpakking.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Pak het snelverband bij de zwachtels op.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Breng het verband tot 30 cm boven de wond en trek de zwachtel 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voorzichtig open</w:t>
            </w:r>
            <w:r w:rsidR="00A808CD">
              <w:rPr>
                <w:rFonts w:ascii="Arial" w:hAnsi="Arial" w:cs="Arial"/>
                <w:sz w:val="24"/>
                <w:szCs w:val="24"/>
              </w:rPr>
              <w:t xml:space="preserve"> (tekening a)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Leg het verband in 1 x op de goede plaats.</w:t>
            </w:r>
          </w:p>
          <w:p w:rsidR="00A808CD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Neem 1 zwachtel van de rol (verst van het hart) en rol daarmee</w:t>
            </w:r>
            <w:r w:rsidR="00B30058">
              <w:rPr>
                <w:rFonts w:ascii="Arial" w:hAnsi="Arial" w:cs="Arial"/>
                <w:sz w:val="24"/>
                <w:szCs w:val="24"/>
              </w:rPr>
              <w:t xml:space="preserve"> de 1</w:t>
            </w:r>
            <w:r w:rsidR="00B30058" w:rsidRPr="00B30058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="00B300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08CD" w:rsidRDefault="00A808CD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30058">
              <w:rPr>
                <w:rFonts w:ascii="Arial" w:hAnsi="Arial" w:cs="Arial"/>
                <w:sz w:val="24"/>
                <w:szCs w:val="24"/>
              </w:rPr>
              <w:t xml:space="preserve">slag over de rand van het verband, voor de helft op het verband en </w:t>
            </w:r>
          </w:p>
          <w:p w:rsidR="00A808CD" w:rsidRDefault="00A808CD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30058">
              <w:rPr>
                <w:rFonts w:ascii="Arial" w:hAnsi="Arial" w:cs="Arial"/>
                <w:sz w:val="24"/>
                <w:szCs w:val="24"/>
              </w:rPr>
              <w:t xml:space="preserve">voor de helft op de huid. Zwachtel verder door naar het midden, </w:t>
            </w:r>
          </w:p>
          <w:p w:rsidR="00D25103" w:rsidRDefault="00A808CD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30058">
              <w:rPr>
                <w:rFonts w:ascii="Arial" w:hAnsi="Arial" w:cs="Arial"/>
                <w:sz w:val="24"/>
                <w:szCs w:val="24"/>
              </w:rPr>
              <w:t xml:space="preserve">steeds de vorige lijn  voor de helft </w:t>
            </w:r>
            <w:r>
              <w:rPr>
                <w:rFonts w:ascii="Arial" w:hAnsi="Arial" w:cs="Arial"/>
                <w:sz w:val="24"/>
                <w:szCs w:val="24"/>
              </w:rPr>
              <w:t>bedekken (tekening b)</w:t>
            </w:r>
          </w:p>
          <w:p w:rsidR="00B30058" w:rsidRDefault="00B30058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Doe het zelfde met de 2</w:t>
            </w:r>
            <w:r w:rsidRPr="00B30058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zwachtel.</w:t>
            </w:r>
          </w:p>
          <w:p w:rsidR="00B30058" w:rsidRDefault="00B30058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Knoop de einden van de zwachtels ruim naast de wond aan elkaar.</w:t>
            </w:r>
          </w:p>
          <w:p w:rsidR="00A808CD" w:rsidRDefault="00A808CD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(tekening b)</w:t>
            </w:r>
          </w:p>
          <w:p w:rsidR="00D25103" w:rsidRDefault="00A808CD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871855</wp:posOffset>
                  </wp:positionH>
                  <wp:positionV relativeFrom="margin">
                    <wp:posOffset>2860675</wp:posOffset>
                  </wp:positionV>
                  <wp:extent cx="2857500" cy="3038475"/>
                  <wp:effectExtent l="19050" t="0" r="0" b="0"/>
                  <wp:wrapSquare wrapText="bothSides"/>
                  <wp:docPr id="1" name="Afbeelding 5" descr="Aanleggen_snelver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anleggen_snelver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A808CD" w:rsidRDefault="00A808CD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:rsidR="00D25103" w:rsidRDefault="00D25103" w:rsidP="00D2510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80 % van de handeling moet aangetoond zijn.</w:t>
            </w: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3" w:rsidRDefault="00D25103" w:rsidP="00361ABA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3" w:rsidRDefault="00D25103" w:rsidP="00361ABA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103" w:rsidRDefault="00D25103" w:rsidP="00361ABA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5103" w:rsidRDefault="00D25103" w:rsidP="00D25103"/>
    <w:p w:rsidR="00D25103" w:rsidRPr="00167CA4" w:rsidRDefault="00D25103" w:rsidP="00D25103"/>
    <w:p w:rsidR="001C2E73" w:rsidRPr="00D25103" w:rsidRDefault="001C2E73" w:rsidP="00D25103"/>
    <w:sectPr w:rsidR="001C2E73" w:rsidRPr="00D25103" w:rsidSect="00B0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108"/>
    <w:multiLevelType w:val="hybridMultilevel"/>
    <w:tmpl w:val="0ABAE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79F7"/>
    <w:multiLevelType w:val="hybridMultilevel"/>
    <w:tmpl w:val="96DCF8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82947"/>
    <w:multiLevelType w:val="hybridMultilevel"/>
    <w:tmpl w:val="A1FCB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E0A30"/>
    <w:multiLevelType w:val="hybridMultilevel"/>
    <w:tmpl w:val="11EE3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44A71"/>
    <w:multiLevelType w:val="hybridMultilevel"/>
    <w:tmpl w:val="25048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C516B"/>
    <w:multiLevelType w:val="hybridMultilevel"/>
    <w:tmpl w:val="8C96E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76DF3"/>
    <w:multiLevelType w:val="hybridMultilevel"/>
    <w:tmpl w:val="B2F27D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169C6"/>
    <w:multiLevelType w:val="hybridMultilevel"/>
    <w:tmpl w:val="484630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0CF"/>
    <w:rsid w:val="001C2E73"/>
    <w:rsid w:val="006240CC"/>
    <w:rsid w:val="009124CA"/>
    <w:rsid w:val="00A808CD"/>
    <w:rsid w:val="00AB70CF"/>
    <w:rsid w:val="00B028B3"/>
    <w:rsid w:val="00B30058"/>
    <w:rsid w:val="00C90063"/>
    <w:rsid w:val="00D15941"/>
    <w:rsid w:val="00D25103"/>
    <w:rsid w:val="00F1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24C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4CA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 Scheltens</cp:lastModifiedBy>
  <cp:revision>4</cp:revision>
  <dcterms:created xsi:type="dcterms:W3CDTF">2011-04-22T12:16:00Z</dcterms:created>
  <dcterms:modified xsi:type="dcterms:W3CDTF">2011-12-28T13:25:00Z</dcterms:modified>
</cp:coreProperties>
</file>